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B571" w14:textId="632FB4AF" w:rsidR="00C51960" w:rsidRDefault="00C519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(Approx. 649 words)</w:t>
      </w:r>
    </w:p>
    <w:p w14:paraId="57D3C11F" w14:textId="550B979A" w:rsidR="00035273" w:rsidRPr="00C51960" w:rsidRDefault="00C51960" w:rsidP="00C519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C</w:t>
      </w:r>
      <w:r w:rsidR="00035273" w:rsidRPr="00C51960">
        <w:rPr>
          <w:rFonts w:ascii="Arial" w:hAnsi="Arial" w:cs="Arial"/>
          <w:sz w:val="24"/>
          <w:szCs w:val="24"/>
        </w:rPr>
        <w:t>ES 2019</w:t>
      </w:r>
      <w:bookmarkStart w:id="0" w:name="_GoBack"/>
      <w:bookmarkEnd w:id="0"/>
    </w:p>
    <w:p w14:paraId="0126408A" w14:textId="0B4FFB29" w:rsidR="00035273" w:rsidRPr="00C51960" w:rsidRDefault="00035273" w:rsidP="00C519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By George Harding</w:t>
      </w:r>
    </w:p>
    <w:p w14:paraId="3982ED5E" w14:textId="64233244" w:rsidR="00113364" w:rsidRPr="00C51960" w:rsidRDefault="00113364" w:rsidP="00C519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Tucson Computer Society</w:t>
      </w:r>
    </w:p>
    <w:p w14:paraId="16630D84" w14:textId="16F46993" w:rsidR="0041007C" w:rsidRPr="00C51960" w:rsidRDefault="0041007C" w:rsidP="00C519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January 21, 2019</w:t>
      </w:r>
    </w:p>
    <w:p w14:paraId="04AF3A39" w14:textId="515942FF" w:rsidR="00035273" w:rsidRPr="00C51960" w:rsidRDefault="00035273" w:rsidP="00035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C0381" w14:textId="061BFE51" w:rsidR="00035273" w:rsidRPr="00C51960" w:rsidRDefault="0041007C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There were </w:t>
      </w:r>
      <w:r w:rsidR="00035273" w:rsidRPr="00C51960">
        <w:rPr>
          <w:rFonts w:ascii="Arial" w:hAnsi="Arial" w:cs="Arial"/>
          <w:sz w:val="24"/>
          <w:szCs w:val="24"/>
        </w:rPr>
        <w:t xml:space="preserve">180,000 attendees, </w:t>
      </w:r>
      <w:r w:rsidR="00942D0A" w:rsidRPr="00C51960">
        <w:rPr>
          <w:rFonts w:ascii="Arial" w:hAnsi="Arial" w:cs="Arial"/>
          <w:sz w:val="24"/>
          <w:szCs w:val="24"/>
        </w:rPr>
        <w:t>4</w:t>
      </w:r>
      <w:r w:rsidR="00035273" w:rsidRPr="00C51960">
        <w:rPr>
          <w:rFonts w:ascii="Arial" w:hAnsi="Arial" w:cs="Arial"/>
          <w:sz w:val="24"/>
          <w:szCs w:val="24"/>
        </w:rPr>
        <w:t xml:space="preserve">500 vendors and some 500 </w:t>
      </w:r>
      <w:r w:rsidR="00BE3C7B" w:rsidRPr="00C51960">
        <w:rPr>
          <w:rFonts w:ascii="Arial" w:hAnsi="Arial" w:cs="Arial"/>
          <w:sz w:val="24"/>
          <w:szCs w:val="24"/>
        </w:rPr>
        <w:t xml:space="preserve">qualified </w:t>
      </w:r>
      <w:r w:rsidR="00035273" w:rsidRPr="00C51960">
        <w:rPr>
          <w:rFonts w:ascii="Arial" w:hAnsi="Arial" w:cs="Arial"/>
          <w:sz w:val="24"/>
          <w:szCs w:val="24"/>
        </w:rPr>
        <w:t>press</w:t>
      </w:r>
      <w:r w:rsidR="00BE3C7B" w:rsidRPr="00C51960">
        <w:rPr>
          <w:rFonts w:ascii="Arial" w:hAnsi="Arial" w:cs="Arial"/>
          <w:sz w:val="24"/>
          <w:szCs w:val="24"/>
        </w:rPr>
        <w:t>.</w:t>
      </w:r>
    </w:p>
    <w:p w14:paraId="228996AE" w14:textId="136651BA" w:rsidR="00035273" w:rsidRPr="00C51960" w:rsidRDefault="00035273" w:rsidP="00035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A0F1B" w14:textId="727A48C8" w:rsidR="00035273" w:rsidRPr="00C51960" w:rsidRDefault="00035273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Press events: </w:t>
      </w:r>
      <w:r w:rsidR="00590A70" w:rsidRPr="00C51960">
        <w:rPr>
          <w:rFonts w:ascii="Arial" w:hAnsi="Arial" w:cs="Arial"/>
          <w:sz w:val="24"/>
          <w:szCs w:val="24"/>
        </w:rPr>
        <w:t>Unveiled (150 vendor</w:t>
      </w:r>
      <w:r w:rsidR="0080488E" w:rsidRPr="00C51960">
        <w:rPr>
          <w:rFonts w:ascii="Arial" w:hAnsi="Arial" w:cs="Arial"/>
          <w:sz w:val="24"/>
          <w:szCs w:val="24"/>
        </w:rPr>
        <w:t xml:space="preserve">s), </w:t>
      </w:r>
      <w:r w:rsidRPr="00C51960">
        <w:rPr>
          <w:rFonts w:ascii="Arial" w:hAnsi="Arial" w:cs="Arial"/>
          <w:sz w:val="24"/>
          <w:szCs w:val="24"/>
        </w:rPr>
        <w:t>Digital Experience</w:t>
      </w:r>
      <w:r w:rsidR="00CB0FA5" w:rsidRPr="00C51960">
        <w:rPr>
          <w:rFonts w:ascii="Arial" w:hAnsi="Arial" w:cs="Arial"/>
          <w:sz w:val="24"/>
          <w:szCs w:val="24"/>
        </w:rPr>
        <w:t xml:space="preserve"> </w:t>
      </w:r>
      <w:r w:rsidR="0080488E" w:rsidRPr="00C51960">
        <w:rPr>
          <w:rFonts w:ascii="Arial" w:hAnsi="Arial" w:cs="Arial"/>
          <w:sz w:val="24"/>
          <w:szCs w:val="24"/>
        </w:rPr>
        <w:t>(250 vendors)</w:t>
      </w:r>
      <w:r w:rsidRPr="00C51960">
        <w:rPr>
          <w:rFonts w:ascii="Arial" w:hAnsi="Arial" w:cs="Arial"/>
          <w:sz w:val="24"/>
          <w:szCs w:val="24"/>
        </w:rPr>
        <w:t>, ShowStoppers</w:t>
      </w:r>
      <w:r w:rsidR="00CB0FA5" w:rsidRPr="00C51960">
        <w:rPr>
          <w:rFonts w:ascii="Arial" w:hAnsi="Arial" w:cs="Arial"/>
          <w:sz w:val="24"/>
          <w:szCs w:val="24"/>
        </w:rPr>
        <w:t xml:space="preserve"> </w:t>
      </w:r>
      <w:r w:rsidR="0080488E" w:rsidRPr="00C51960">
        <w:rPr>
          <w:rFonts w:ascii="Arial" w:hAnsi="Arial" w:cs="Arial"/>
          <w:sz w:val="24"/>
          <w:szCs w:val="24"/>
        </w:rPr>
        <w:t>(200 vendors)</w:t>
      </w:r>
      <w:r w:rsidRPr="00C51960">
        <w:rPr>
          <w:rFonts w:ascii="Arial" w:hAnsi="Arial" w:cs="Arial"/>
          <w:sz w:val="24"/>
          <w:szCs w:val="24"/>
        </w:rPr>
        <w:t xml:space="preserve">, press conferences </w:t>
      </w:r>
      <w:r w:rsidR="0080488E" w:rsidRPr="00C51960">
        <w:rPr>
          <w:rFonts w:ascii="Arial" w:hAnsi="Arial" w:cs="Arial"/>
          <w:sz w:val="24"/>
          <w:szCs w:val="24"/>
        </w:rPr>
        <w:t>all day Monday.</w:t>
      </w:r>
    </w:p>
    <w:p w14:paraId="2083CA4F" w14:textId="6BDB45D7" w:rsidR="00035273" w:rsidRPr="00C51960" w:rsidRDefault="00035273" w:rsidP="00035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9343CD" w14:textId="3DAD0352" w:rsidR="00035273" w:rsidRPr="00C51960" w:rsidRDefault="00BE3C7B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Notable items: </w:t>
      </w:r>
      <w:r w:rsidR="00035273" w:rsidRPr="00C51960">
        <w:rPr>
          <w:rFonts w:ascii="Arial" w:hAnsi="Arial" w:cs="Arial"/>
          <w:sz w:val="24"/>
          <w:szCs w:val="24"/>
        </w:rPr>
        <w:t>More I</w:t>
      </w:r>
      <w:r w:rsidR="009C7F58" w:rsidRPr="00C51960">
        <w:rPr>
          <w:rFonts w:ascii="Arial" w:hAnsi="Arial" w:cs="Arial"/>
          <w:sz w:val="24"/>
          <w:szCs w:val="24"/>
        </w:rPr>
        <w:t>o</w:t>
      </w:r>
      <w:r w:rsidR="00035273" w:rsidRPr="00C51960">
        <w:rPr>
          <w:rFonts w:ascii="Arial" w:hAnsi="Arial" w:cs="Arial"/>
          <w:sz w:val="24"/>
          <w:szCs w:val="24"/>
        </w:rPr>
        <w:t>T and AI, plus 5G, 4K and OLED</w:t>
      </w:r>
      <w:r w:rsidR="002123C5" w:rsidRPr="00C51960">
        <w:rPr>
          <w:rFonts w:ascii="Arial" w:hAnsi="Arial" w:cs="Arial"/>
          <w:sz w:val="24"/>
          <w:szCs w:val="24"/>
        </w:rPr>
        <w:t>, autonomous cars, VR and AR</w:t>
      </w:r>
    </w:p>
    <w:p w14:paraId="26AF7193" w14:textId="0E815754" w:rsidR="00942D0A" w:rsidRPr="00C51960" w:rsidRDefault="0056191F" w:rsidP="00942D0A">
      <w:pPr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(VR means "Virtual Reality". AR means "Augmented Reality.)</w:t>
      </w:r>
    </w:p>
    <w:p w14:paraId="7059EC8F" w14:textId="4D4D39CE" w:rsidR="00BA19A6" w:rsidRPr="00C51960" w:rsidRDefault="00035273" w:rsidP="00942D0A">
      <w:pPr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The Internet of </w:t>
      </w:r>
      <w:r w:rsidR="009C7F58" w:rsidRPr="00C51960">
        <w:rPr>
          <w:rFonts w:ascii="Arial" w:hAnsi="Arial" w:cs="Arial"/>
          <w:sz w:val="24"/>
          <w:szCs w:val="24"/>
        </w:rPr>
        <w:t>T</w:t>
      </w:r>
      <w:r w:rsidRPr="00C51960">
        <w:rPr>
          <w:rFonts w:ascii="Arial" w:hAnsi="Arial" w:cs="Arial"/>
          <w:sz w:val="24"/>
          <w:szCs w:val="24"/>
        </w:rPr>
        <w:t>hings (I</w:t>
      </w:r>
      <w:r w:rsidR="009C7F58" w:rsidRPr="00C51960">
        <w:rPr>
          <w:rFonts w:ascii="Arial" w:hAnsi="Arial" w:cs="Arial"/>
          <w:sz w:val="24"/>
          <w:szCs w:val="24"/>
        </w:rPr>
        <w:t>o</w:t>
      </w:r>
      <w:r w:rsidRPr="00C51960">
        <w:rPr>
          <w:rFonts w:ascii="Arial" w:hAnsi="Arial" w:cs="Arial"/>
          <w:sz w:val="24"/>
          <w:szCs w:val="24"/>
        </w:rPr>
        <w:t>T) is several years old now and has been used to allow operation of one or more devices remotely</w:t>
      </w:r>
      <w:r w:rsidR="00BA19A6" w:rsidRPr="00C51960">
        <w:rPr>
          <w:rFonts w:ascii="Arial" w:hAnsi="Arial" w:cs="Arial"/>
          <w:sz w:val="24"/>
          <w:szCs w:val="24"/>
        </w:rPr>
        <w:t xml:space="preserve"> with one controller, usually a smartphone. Ex., lights, thermostat, garage door, etc.</w:t>
      </w:r>
    </w:p>
    <w:p w14:paraId="0D294B73" w14:textId="3F20A1D8" w:rsidR="00035273" w:rsidRPr="00C51960" w:rsidRDefault="00BA19A6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Now </w:t>
      </w:r>
      <w:r w:rsidR="000F0429" w:rsidRPr="00C51960">
        <w:rPr>
          <w:rFonts w:ascii="Arial" w:hAnsi="Arial" w:cs="Arial"/>
          <w:sz w:val="24"/>
          <w:szCs w:val="24"/>
        </w:rPr>
        <w:t xml:space="preserve">IoT has been </w:t>
      </w:r>
      <w:r w:rsidRPr="00C51960">
        <w:rPr>
          <w:rFonts w:ascii="Arial" w:hAnsi="Arial" w:cs="Arial"/>
          <w:sz w:val="24"/>
          <w:szCs w:val="24"/>
        </w:rPr>
        <w:t>widely expanded to allow remote control of all devices with one controller. The goal appears to be to hook everything to everything else.</w:t>
      </w:r>
    </w:p>
    <w:p w14:paraId="5A047912" w14:textId="78A587F8" w:rsidR="00042EB1" w:rsidRPr="00C51960" w:rsidRDefault="00042EB1" w:rsidP="00035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E5DDB" w14:textId="15FED42B" w:rsidR="009C7F58" w:rsidRPr="00C51960" w:rsidRDefault="00042EB1" w:rsidP="00042EB1">
      <w:pPr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Artificial Intelligence (AI) is the use of computer programs to decide to take specific actions when defined circumstances occur, i.e. to cause apparently intelligent actions</w:t>
      </w:r>
    </w:p>
    <w:p w14:paraId="102F678C" w14:textId="65010720" w:rsidR="000465CB" w:rsidRPr="00C51960" w:rsidRDefault="009C7F58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One device that is a combination of AI and IoT </w:t>
      </w:r>
      <w:r w:rsidR="000465CB" w:rsidRPr="00C51960">
        <w:rPr>
          <w:rFonts w:ascii="Arial" w:hAnsi="Arial" w:cs="Arial"/>
          <w:sz w:val="24"/>
          <w:szCs w:val="24"/>
        </w:rPr>
        <w:t>is Footloose, a cat waste disposal device. But it’s more than that. It also analyzes the waste to identify possible illness, dispose of the waste hygienically, checks cat’s weight how often i</w:t>
      </w:r>
      <w:r w:rsidR="005F1ED0" w:rsidRPr="00C51960">
        <w:rPr>
          <w:rFonts w:ascii="Arial" w:hAnsi="Arial" w:cs="Arial"/>
          <w:sz w:val="24"/>
          <w:szCs w:val="24"/>
        </w:rPr>
        <w:t>t</w:t>
      </w:r>
      <w:r w:rsidR="000465CB" w:rsidRPr="00C51960">
        <w:rPr>
          <w:rFonts w:ascii="Arial" w:hAnsi="Arial" w:cs="Arial"/>
          <w:sz w:val="24"/>
          <w:szCs w:val="24"/>
        </w:rPr>
        <w:t xml:space="preserve"> uses the device, how long it spends there and how much it leaves behind. It can identify multiple cats (if you have more than one). It’s also self-cleaning and odorless, using NASA technology. There’s also a smartphone app.</w:t>
      </w:r>
    </w:p>
    <w:p w14:paraId="373EBC2F" w14:textId="3805C1B8" w:rsidR="00F464B5" w:rsidRPr="00C51960" w:rsidRDefault="00942D0A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45CCF9" wp14:editId="4CA5D164">
            <wp:extent cx="1616725" cy="1212543"/>
            <wp:effectExtent l="0" t="730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0735" cy="121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9033" w14:textId="77777777" w:rsidR="00942D0A" w:rsidRPr="00C51960" w:rsidRDefault="00942D0A" w:rsidP="00035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4F272B" w14:textId="0765E5AA" w:rsidR="00F464B5" w:rsidRPr="00C51960" w:rsidRDefault="00F464B5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Another example is a food-ordering system</w:t>
      </w:r>
      <w:r w:rsidR="00232A0F" w:rsidRPr="00C51960">
        <w:rPr>
          <w:rFonts w:ascii="Arial" w:hAnsi="Arial" w:cs="Arial"/>
          <w:sz w:val="24"/>
          <w:szCs w:val="24"/>
        </w:rPr>
        <w:t>, perhaps set up in a public place, like an apartment lobby. You select you</w:t>
      </w:r>
      <w:r w:rsidR="00942D0A" w:rsidRPr="00C51960">
        <w:rPr>
          <w:rFonts w:ascii="Arial" w:hAnsi="Arial" w:cs="Arial"/>
          <w:sz w:val="24"/>
          <w:szCs w:val="24"/>
        </w:rPr>
        <w:t>r</w:t>
      </w:r>
      <w:r w:rsidR="00232A0F" w:rsidRPr="00C51960">
        <w:rPr>
          <w:rFonts w:ascii="Arial" w:hAnsi="Arial" w:cs="Arial"/>
          <w:sz w:val="24"/>
          <w:szCs w:val="24"/>
        </w:rPr>
        <w:t xml:space="preserve"> choices and the food is delivered in</w:t>
      </w:r>
      <w:r w:rsidR="00942D0A" w:rsidRPr="00C51960">
        <w:rPr>
          <w:rFonts w:ascii="Arial" w:hAnsi="Arial" w:cs="Arial"/>
          <w:sz w:val="24"/>
          <w:szCs w:val="24"/>
        </w:rPr>
        <w:t>to</w:t>
      </w:r>
      <w:r w:rsidR="00232A0F" w:rsidRPr="00C51960">
        <w:rPr>
          <w:rFonts w:ascii="Arial" w:hAnsi="Arial" w:cs="Arial"/>
          <w:sz w:val="24"/>
          <w:szCs w:val="24"/>
        </w:rPr>
        <w:t xml:space="preserve"> your </w:t>
      </w:r>
      <w:r w:rsidR="005F1ED0" w:rsidRPr="00C51960">
        <w:rPr>
          <w:rFonts w:ascii="Arial" w:hAnsi="Arial" w:cs="Arial"/>
          <w:sz w:val="24"/>
          <w:szCs w:val="24"/>
        </w:rPr>
        <w:t>cubicle</w:t>
      </w:r>
      <w:r w:rsidR="00232A0F" w:rsidRPr="00C51960">
        <w:rPr>
          <w:rFonts w:ascii="Arial" w:hAnsi="Arial" w:cs="Arial"/>
          <w:sz w:val="24"/>
          <w:szCs w:val="24"/>
        </w:rPr>
        <w:t xml:space="preserve">. </w:t>
      </w:r>
      <w:r w:rsidR="005F1ED0" w:rsidRPr="00C51960">
        <w:rPr>
          <w:rFonts w:ascii="Arial" w:hAnsi="Arial" w:cs="Arial"/>
          <w:sz w:val="24"/>
          <w:szCs w:val="24"/>
        </w:rPr>
        <w:t>Again</w:t>
      </w:r>
      <w:r w:rsidR="00232A0F" w:rsidRPr="00C51960">
        <w:rPr>
          <w:rFonts w:ascii="Arial" w:hAnsi="Arial" w:cs="Arial"/>
          <w:sz w:val="24"/>
          <w:szCs w:val="24"/>
        </w:rPr>
        <w:t>, a smartphone app is part of the system.</w:t>
      </w:r>
    </w:p>
    <w:p w14:paraId="762167E6" w14:textId="6A32D5C8" w:rsidR="000465CB" w:rsidRPr="00C51960" w:rsidRDefault="00942D0A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B48935E" wp14:editId="3575F785">
            <wp:extent cx="2332574" cy="174943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37" cy="175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7DF8" w14:textId="5E9F8D2E" w:rsidR="00041540" w:rsidRPr="00C51960" w:rsidRDefault="00041540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AI has tremendous potential and has already been used by many </w:t>
      </w:r>
      <w:r w:rsidR="00AF0BFA" w:rsidRPr="00C51960">
        <w:rPr>
          <w:rFonts w:ascii="Arial" w:hAnsi="Arial" w:cs="Arial"/>
          <w:sz w:val="24"/>
          <w:szCs w:val="24"/>
        </w:rPr>
        <w:t>companies</w:t>
      </w:r>
      <w:r w:rsidRPr="00C51960">
        <w:rPr>
          <w:rFonts w:ascii="Arial" w:hAnsi="Arial" w:cs="Arial"/>
          <w:sz w:val="24"/>
          <w:szCs w:val="24"/>
        </w:rPr>
        <w:t xml:space="preserve"> to speed up business operations. </w:t>
      </w:r>
    </w:p>
    <w:p w14:paraId="29F802DE" w14:textId="77777777" w:rsidR="00042EB1" w:rsidRPr="00C51960" w:rsidRDefault="00042EB1" w:rsidP="00035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65096B" w14:textId="6635A944" w:rsidR="0041007C" w:rsidRPr="00C51960" w:rsidRDefault="0041007C" w:rsidP="00410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The 60 Minutes program last Sunday talked with a Chinese entrepreneur investing in AI startups. They have 140 of them so far, 10 being worth $1 billion</w:t>
      </w:r>
      <w:r w:rsidR="00042EB1" w:rsidRPr="00C51960">
        <w:rPr>
          <w:rFonts w:ascii="Arial" w:hAnsi="Arial" w:cs="Arial"/>
          <w:sz w:val="24"/>
          <w:szCs w:val="24"/>
        </w:rPr>
        <w:t xml:space="preserve"> already</w:t>
      </w:r>
      <w:r w:rsidRPr="00C51960">
        <w:rPr>
          <w:rFonts w:ascii="Arial" w:hAnsi="Arial" w:cs="Arial"/>
          <w:sz w:val="24"/>
          <w:szCs w:val="24"/>
        </w:rPr>
        <w:t>. He says “Intelligence” is a misnomer, since these programs cannot think like a human and will never be able to do what humans can do.</w:t>
      </w:r>
    </w:p>
    <w:p w14:paraId="7726A536" w14:textId="209D11D0" w:rsidR="00AF0BFA" w:rsidRPr="00C51960" w:rsidRDefault="00AF0BFA" w:rsidP="00035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12284" w14:textId="6779331F" w:rsidR="00AF0BFA" w:rsidRPr="00C51960" w:rsidRDefault="00AF0BFA" w:rsidP="00942D0A">
      <w:pPr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5G is the latest generation of cellular mobile communications. It brings </w:t>
      </w:r>
      <w:r w:rsidR="0019392C" w:rsidRPr="00C51960">
        <w:rPr>
          <w:rFonts w:ascii="Arial" w:hAnsi="Arial" w:cs="Arial"/>
          <w:sz w:val="24"/>
          <w:szCs w:val="24"/>
        </w:rPr>
        <w:t>higher data rates, lower latency, higher system capacity and massive device connectivity (per Wikipedia). It is expected to allow much faster cellphone service, and much broader coverage. AT&amp;T, Sprint and Verizon have already demonstrated 5G in limited locations. General availability is expected in 2020.</w:t>
      </w:r>
    </w:p>
    <w:p w14:paraId="42401E15" w14:textId="5329562C" w:rsidR="0019392C" w:rsidRPr="00C51960" w:rsidRDefault="0019392C" w:rsidP="00942D0A">
      <w:pPr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TV innovation is slowing, leading to ubiquitous inclusion of 4K and OLED</w:t>
      </w:r>
      <w:r w:rsidR="00100460" w:rsidRPr="00C51960">
        <w:rPr>
          <w:rFonts w:ascii="Arial" w:hAnsi="Arial" w:cs="Arial"/>
          <w:sz w:val="24"/>
          <w:szCs w:val="24"/>
        </w:rPr>
        <w:t>. There is 8K on the horizon, but little is the way of source material.</w:t>
      </w:r>
    </w:p>
    <w:p w14:paraId="0EAA31A4" w14:textId="73C65D5A" w:rsidR="00100460" w:rsidRPr="00C51960" w:rsidRDefault="00100460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Organic Light Emitting Diode (OLED) is created with a </w:t>
      </w:r>
      <w:r w:rsidR="00C00157" w:rsidRPr="00C51960">
        <w:rPr>
          <w:rFonts w:ascii="Arial" w:hAnsi="Arial" w:cs="Arial"/>
          <w:sz w:val="24"/>
          <w:szCs w:val="24"/>
        </w:rPr>
        <w:t>film of</w:t>
      </w:r>
      <w:r w:rsidRPr="00C51960">
        <w:rPr>
          <w:rFonts w:ascii="Arial" w:hAnsi="Arial" w:cs="Arial"/>
          <w:sz w:val="24"/>
          <w:szCs w:val="24"/>
        </w:rPr>
        <w:t xml:space="preserve"> organic compound that emits light </w:t>
      </w:r>
      <w:r w:rsidR="00CB0FA5" w:rsidRPr="00C51960">
        <w:rPr>
          <w:rFonts w:ascii="Arial" w:hAnsi="Arial" w:cs="Arial"/>
          <w:sz w:val="24"/>
          <w:szCs w:val="24"/>
        </w:rPr>
        <w:t>i</w:t>
      </w:r>
      <w:r w:rsidRPr="00C51960">
        <w:rPr>
          <w:rFonts w:ascii="Arial" w:hAnsi="Arial" w:cs="Arial"/>
          <w:sz w:val="24"/>
          <w:szCs w:val="24"/>
        </w:rPr>
        <w:t>n response to electric current. This technology provides excellent color response, referred to as HD</w:t>
      </w:r>
      <w:r w:rsidR="00BF1962" w:rsidRPr="00C51960">
        <w:rPr>
          <w:rFonts w:ascii="Arial" w:hAnsi="Arial" w:cs="Arial"/>
          <w:sz w:val="24"/>
          <w:szCs w:val="24"/>
        </w:rPr>
        <w:t>R</w:t>
      </w:r>
      <w:r w:rsidRPr="00C51960">
        <w:rPr>
          <w:rFonts w:ascii="Arial" w:hAnsi="Arial" w:cs="Arial"/>
          <w:sz w:val="24"/>
          <w:szCs w:val="24"/>
        </w:rPr>
        <w:t>, with blacker blacks and whiter whites. It also provides a much thinner TV unit, typically 3/4ths of an inch thick.</w:t>
      </w:r>
    </w:p>
    <w:p w14:paraId="64FA907B" w14:textId="7B85A735" w:rsidR="00100460" w:rsidRPr="00C51960" w:rsidRDefault="00100460" w:rsidP="00035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42D4DB" w14:textId="3CCBA728" w:rsidR="00942D0A" w:rsidRPr="00C51960" w:rsidRDefault="002123C5" w:rsidP="00942D0A">
      <w:pPr>
        <w:rPr>
          <w:rFonts w:ascii="Arial" w:hAnsi="Arial" w:cs="Arial"/>
          <w:noProof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As usual, there were many car makers with their concept models. Autonomy is getting more widespread and the devices are being incorporated into the design, rather than strapped on top and side. </w:t>
      </w:r>
    </w:p>
    <w:p w14:paraId="15D960E3" w14:textId="77777777" w:rsidR="00942D0A" w:rsidRPr="00C51960" w:rsidRDefault="00942D0A" w:rsidP="00942D0A">
      <w:pPr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27864A1" wp14:editId="65851035">
            <wp:extent cx="2692270" cy="2019202"/>
            <wp:effectExtent l="0" t="635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7865" cy="202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2A31D" w14:textId="77777777" w:rsidR="00942D0A" w:rsidRPr="00C51960" w:rsidRDefault="002123C5" w:rsidP="002F0C9E">
      <w:pPr>
        <w:spacing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There was an autonomous VTOL helicopter from Bell</w:t>
      </w:r>
      <w:r w:rsidR="00A754F5" w:rsidRPr="00C51960">
        <w:rPr>
          <w:rFonts w:ascii="Arial" w:hAnsi="Arial" w:cs="Arial"/>
          <w:sz w:val="24"/>
          <w:szCs w:val="24"/>
        </w:rPr>
        <w:t>.</w:t>
      </w:r>
      <w:r w:rsidR="00E95DF0" w:rsidRPr="00C51960">
        <w:rPr>
          <w:rFonts w:ascii="Arial" w:hAnsi="Arial" w:cs="Arial"/>
          <w:sz w:val="24"/>
          <w:szCs w:val="24"/>
        </w:rPr>
        <w:t xml:space="preserve"> </w:t>
      </w:r>
    </w:p>
    <w:p w14:paraId="0821C785" w14:textId="606790A4" w:rsidR="00942D0A" w:rsidRPr="00C51960" w:rsidRDefault="00942D0A" w:rsidP="002F0C9E">
      <w:pPr>
        <w:spacing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7D5497" wp14:editId="67187E15">
            <wp:extent cx="2175152" cy="16313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4" cy="164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C045" w14:textId="113FD43F" w:rsidR="002F0C9E" w:rsidRPr="00C51960" w:rsidRDefault="002F0C9E" w:rsidP="002F0C9E">
      <w:pPr>
        <w:spacing w:line="240" w:lineRule="auto"/>
        <w:rPr>
          <w:rFonts w:ascii="Arial" w:hAnsi="Arial" w:cs="Arial"/>
          <w:sz w:val="24"/>
          <w:szCs w:val="24"/>
        </w:rPr>
      </w:pPr>
    </w:p>
    <w:p w14:paraId="516C8501" w14:textId="1EA13A19" w:rsidR="00FF5AA3" w:rsidRPr="00C51960" w:rsidRDefault="00E95DF0" w:rsidP="002F0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Hyundai Elevate helps first responders access very difficult </w:t>
      </w:r>
      <w:r w:rsidR="00CB0FA5" w:rsidRPr="00C51960">
        <w:rPr>
          <w:rFonts w:ascii="Arial" w:hAnsi="Arial" w:cs="Arial"/>
          <w:sz w:val="24"/>
          <w:szCs w:val="24"/>
        </w:rPr>
        <w:t>areas.</w:t>
      </w:r>
      <w:r w:rsidR="00A1359D" w:rsidRPr="00C51960">
        <w:rPr>
          <w:rFonts w:ascii="Arial" w:hAnsi="Arial" w:cs="Arial"/>
          <w:sz w:val="24"/>
          <w:szCs w:val="24"/>
        </w:rPr>
        <w:t xml:space="preserve"> </w:t>
      </w:r>
    </w:p>
    <w:p w14:paraId="668F1185" w14:textId="27CAAE42" w:rsidR="002F0C9E" w:rsidRPr="00C51960" w:rsidRDefault="002F0C9E" w:rsidP="002F0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3A4237" wp14:editId="2A9B6DA9">
            <wp:extent cx="2667795" cy="150063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12" cy="150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BE6DB" w14:textId="3430C682" w:rsidR="002F0C9E" w:rsidRPr="00C51960" w:rsidRDefault="002F0C9E" w:rsidP="002F0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See video at </w:t>
      </w:r>
      <w:hyperlink r:id="rId12" w:history="1">
        <w:r w:rsidRPr="00C51960">
          <w:rPr>
            <w:rStyle w:val="Hyperlink"/>
            <w:rFonts w:ascii="Arial" w:hAnsi="Arial" w:cs="Arial"/>
            <w:sz w:val="24"/>
            <w:szCs w:val="24"/>
          </w:rPr>
          <w:t>https://youtu.be/A33Yu-9rgxo</w:t>
        </w:r>
      </w:hyperlink>
    </w:p>
    <w:p w14:paraId="1E672448" w14:textId="77777777" w:rsidR="002F0C9E" w:rsidRPr="00C51960" w:rsidRDefault="002F0C9E" w:rsidP="002F0C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FE2258" w14:textId="7FDB71FB" w:rsidR="002123C5" w:rsidRPr="00C51960" w:rsidRDefault="00FF5AA3" w:rsidP="002F0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Drones continue to increase in ability and decrease in price. DJI is the leader in the industry currently. Their lowest price drones are Mavic and Spark</w:t>
      </w:r>
    </w:p>
    <w:p w14:paraId="0EE1C6B7" w14:textId="60FC2727" w:rsidR="00942D0A" w:rsidRPr="00C51960" w:rsidRDefault="002F0C9E" w:rsidP="002F0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DCF4868" wp14:editId="6E162CD6">
            <wp:extent cx="2315872" cy="1736904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30" cy="17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9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B0559A" wp14:editId="47CB655B">
            <wp:extent cx="2265824" cy="1699368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73" cy="170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EDDE" w14:textId="07D1E5EC" w:rsidR="002F0C9E" w:rsidRPr="00C51960" w:rsidRDefault="002F0C9E" w:rsidP="002F0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The rotors of the Mavic fold inward, making a very compact device to carry.</w:t>
      </w:r>
    </w:p>
    <w:p w14:paraId="1A6E4609" w14:textId="77777777" w:rsidR="002F0C9E" w:rsidRPr="00C51960" w:rsidRDefault="002F0C9E" w:rsidP="002F0C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69D23" w14:textId="20B0A2BF" w:rsidR="002123C5" w:rsidRPr="00C51960" w:rsidRDefault="002123C5" w:rsidP="002F0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The increased speed of computer chips and the sophistication of devices has made VR more widespread, being used in companies for training, repair and more. AR is still not widespread.</w:t>
      </w:r>
    </w:p>
    <w:p w14:paraId="5EC0C650" w14:textId="13817CB2" w:rsidR="002123C5" w:rsidRPr="00C51960" w:rsidRDefault="002123C5" w:rsidP="00035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997FB2" w14:textId="10659EA5" w:rsidR="002F0C9E" w:rsidRPr="00C51960" w:rsidRDefault="002F0C9E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 xml:space="preserve">Kodak showed a very small, compact projector, Luma, which can project to an </w:t>
      </w:r>
      <w:r w:rsidR="00C51960" w:rsidRPr="00C51960">
        <w:rPr>
          <w:rFonts w:ascii="Arial" w:hAnsi="Arial" w:cs="Arial"/>
          <w:sz w:val="24"/>
          <w:szCs w:val="24"/>
        </w:rPr>
        <w:t>8-foot</w:t>
      </w:r>
      <w:r w:rsidRPr="00C51960">
        <w:rPr>
          <w:rFonts w:ascii="Arial" w:hAnsi="Arial" w:cs="Arial"/>
          <w:sz w:val="24"/>
          <w:szCs w:val="24"/>
        </w:rPr>
        <w:t xml:space="preserve"> screen.</w:t>
      </w:r>
    </w:p>
    <w:p w14:paraId="4FFA7CB3" w14:textId="33AB87F8" w:rsidR="002F0C9E" w:rsidRPr="00C51960" w:rsidRDefault="002F0C9E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9A6EDE" wp14:editId="21D4A926">
            <wp:extent cx="2239886" cy="1679914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82" cy="168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0F02" w14:textId="5628985E" w:rsidR="00042EB1" w:rsidRPr="00C51960" w:rsidRDefault="00042EB1" w:rsidP="00035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6A236A" w14:textId="7B3780D6" w:rsidR="00042EB1" w:rsidRPr="00C51960" w:rsidRDefault="00042EB1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All in all, CES is a mammoth event that shows what is being provided today and will be provided tomorrow by companies that serve the consumer market.</w:t>
      </w:r>
    </w:p>
    <w:p w14:paraId="1B569099" w14:textId="62F604FD" w:rsidR="00042EB1" w:rsidRPr="00C51960" w:rsidRDefault="00042EB1" w:rsidP="00035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A3BB9" w14:textId="612A895E" w:rsidR="00042EB1" w:rsidRPr="00C51960" w:rsidRDefault="009D14AA" w:rsidP="000352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960">
        <w:rPr>
          <w:rFonts w:ascii="Arial" w:hAnsi="Arial" w:cs="Arial"/>
          <w:sz w:val="24"/>
          <w:szCs w:val="24"/>
        </w:rPr>
        <w:t>CES is presented in early January each year. See</w:t>
      </w:r>
      <w:r w:rsidR="00294730" w:rsidRPr="00C51960">
        <w:rPr>
          <w:rFonts w:ascii="Arial" w:hAnsi="Arial" w:cs="Arial"/>
          <w:sz w:val="24"/>
          <w:szCs w:val="24"/>
        </w:rPr>
        <w:t xml:space="preserve"> their</w:t>
      </w:r>
      <w:r w:rsidRPr="00C51960">
        <w:rPr>
          <w:rFonts w:ascii="Arial" w:hAnsi="Arial" w:cs="Arial"/>
          <w:sz w:val="24"/>
          <w:szCs w:val="24"/>
        </w:rPr>
        <w:t xml:space="preserve"> web site </w:t>
      </w:r>
      <w:r w:rsidR="00294730" w:rsidRPr="00C51960">
        <w:rPr>
          <w:rFonts w:ascii="Arial" w:hAnsi="Arial" w:cs="Arial"/>
          <w:sz w:val="24"/>
          <w:szCs w:val="24"/>
        </w:rPr>
        <w:t xml:space="preserve">at </w:t>
      </w:r>
      <w:hyperlink r:id="rId16" w:history="1">
        <w:r w:rsidRPr="00C51960">
          <w:rPr>
            <w:rStyle w:val="Hyperlink"/>
            <w:rFonts w:ascii="Arial" w:hAnsi="Arial" w:cs="Arial"/>
            <w:sz w:val="24"/>
            <w:szCs w:val="24"/>
          </w:rPr>
          <w:t>www.ces.tech</w:t>
        </w:r>
      </w:hyperlink>
      <w:r w:rsidRPr="00C51960">
        <w:rPr>
          <w:rFonts w:ascii="Arial" w:hAnsi="Arial" w:cs="Arial"/>
          <w:sz w:val="24"/>
          <w:szCs w:val="24"/>
        </w:rPr>
        <w:t xml:space="preserve"> </w:t>
      </w:r>
    </w:p>
    <w:sectPr w:rsidR="00042EB1" w:rsidRPr="00C51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06A0B" w14:textId="77777777" w:rsidR="006D10E1" w:rsidRDefault="006D10E1" w:rsidP="00FF5AA3">
      <w:pPr>
        <w:spacing w:after="0" w:line="240" w:lineRule="auto"/>
      </w:pPr>
      <w:r>
        <w:separator/>
      </w:r>
    </w:p>
  </w:endnote>
  <w:endnote w:type="continuationSeparator" w:id="0">
    <w:p w14:paraId="58A12A84" w14:textId="77777777" w:rsidR="006D10E1" w:rsidRDefault="006D10E1" w:rsidP="00FF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B9051" w14:textId="77777777" w:rsidR="006D10E1" w:rsidRDefault="006D10E1" w:rsidP="00FF5AA3">
      <w:pPr>
        <w:spacing w:after="0" w:line="240" w:lineRule="auto"/>
      </w:pPr>
      <w:r>
        <w:separator/>
      </w:r>
    </w:p>
  </w:footnote>
  <w:footnote w:type="continuationSeparator" w:id="0">
    <w:p w14:paraId="4CA03244" w14:textId="77777777" w:rsidR="006D10E1" w:rsidRDefault="006D10E1" w:rsidP="00FF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73"/>
    <w:rsid w:val="00011BD9"/>
    <w:rsid w:val="00035273"/>
    <w:rsid w:val="00041540"/>
    <w:rsid w:val="00042EB1"/>
    <w:rsid w:val="000465CB"/>
    <w:rsid w:val="000838BD"/>
    <w:rsid w:val="000F0429"/>
    <w:rsid w:val="00100460"/>
    <w:rsid w:val="00113364"/>
    <w:rsid w:val="00164906"/>
    <w:rsid w:val="0019392C"/>
    <w:rsid w:val="002123C5"/>
    <w:rsid w:val="00232A0F"/>
    <w:rsid w:val="00294730"/>
    <w:rsid w:val="002F0C9E"/>
    <w:rsid w:val="0041007C"/>
    <w:rsid w:val="004241B4"/>
    <w:rsid w:val="00427C3C"/>
    <w:rsid w:val="00474069"/>
    <w:rsid w:val="0056191F"/>
    <w:rsid w:val="00565F6C"/>
    <w:rsid w:val="00590A70"/>
    <w:rsid w:val="005D21C5"/>
    <w:rsid w:val="005E51A7"/>
    <w:rsid w:val="005F1ED0"/>
    <w:rsid w:val="005F7FDD"/>
    <w:rsid w:val="006D10E1"/>
    <w:rsid w:val="006D75BF"/>
    <w:rsid w:val="006F56EE"/>
    <w:rsid w:val="00753FD1"/>
    <w:rsid w:val="0080488E"/>
    <w:rsid w:val="00895854"/>
    <w:rsid w:val="00942D0A"/>
    <w:rsid w:val="009C7F58"/>
    <w:rsid w:val="009D14AA"/>
    <w:rsid w:val="00A1359D"/>
    <w:rsid w:val="00A754F5"/>
    <w:rsid w:val="00AF0BFA"/>
    <w:rsid w:val="00BA19A6"/>
    <w:rsid w:val="00BE3C7B"/>
    <w:rsid w:val="00BF1962"/>
    <w:rsid w:val="00C00157"/>
    <w:rsid w:val="00C51960"/>
    <w:rsid w:val="00CB0FA5"/>
    <w:rsid w:val="00E95DF0"/>
    <w:rsid w:val="00ED3208"/>
    <w:rsid w:val="00F03741"/>
    <w:rsid w:val="00F464B5"/>
    <w:rsid w:val="00FE332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124E"/>
  <w15:chartTrackingRefBased/>
  <w15:docId w15:val="{ED9589A4-E94A-49E0-B090-388ACBA6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A3"/>
  </w:style>
  <w:style w:type="paragraph" w:styleId="Footer">
    <w:name w:val="footer"/>
    <w:basedOn w:val="Normal"/>
    <w:link w:val="FooterChar"/>
    <w:uiPriority w:val="99"/>
    <w:unhideWhenUsed/>
    <w:rsid w:val="00FF5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A3"/>
  </w:style>
  <w:style w:type="character" w:styleId="Hyperlink">
    <w:name w:val="Hyperlink"/>
    <w:basedOn w:val="DefaultParagraphFont"/>
    <w:uiPriority w:val="99"/>
    <w:unhideWhenUsed/>
    <w:rsid w:val="002F0C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0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A33Yu-9rgx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s.tec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EACB-02B8-4F7B-80BD-E5562EFE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Harding</dc:creator>
  <cp:keywords/>
  <dc:description/>
  <cp:lastModifiedBy>Judy Taylour</cp:lastModifiedBy>
  <cp:revision>2</cp:revision>
  <dcterms:created xsi:type="dcterms:W3CDTF">2019-02-20T20:25:00Z</dcterms:created>
  <dcterms:modified xsi:type="dcterms:W3CDTF">2019-02-20T20:25:00Z</dcterms:modified>
</cp:coreProperties>
</file>